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B0026" w14:textId="77777777" w:rsidR="0083210E" w:rsidRDefault="00783BBE" w:rsidP="00783BBE">
      <w:pPr>
        <w:jc w:val="center"/>
      </w:pPr>
      <w:r w:rsidRPr="00783BBE">
        <w:rPr>
          <w:noProof/>
        </w:rPr>
        <w:drawing>
          <wp:inline distT="0" distB="0" distL="0" distR="0" wp14:anchorId="71D3C331" wp14:editId="63F420D7">
            <wp:extent cx="3017520" cy="2011680"/>
            <wp:effectExtent l="19050" t="0" r="0" b="0"/>
            <wp:docPr id="17" name="Picture 1" descr="Person Riding Motorcycle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Riding Motorcycle during Golden Hour"/>
                    <pic:cNvPicPr>
                      <a:picLocks noChangeAspect="1" noChangeArrowheads="1"/>
                    </pic:cNvPicPr>
                  </pic:nvPicPr>
                  <pic:blipFill>
                    <a:blip r:embed="rId4" cstate="print"/>
                    <a:srcRect/>
                    <a:stretch>
                      <a:fillRect/>
                    </a:stretch>
                  </pic:blipFill>
                  <pic:spPr bwMode="auto">
                    <a:xfrm>
                      <a:off x="0" y="0"/>
                      <a:ext cx="3017520" cy="2011680"/>
                    </a:xfrm>
                    <a:prstGeom prst="rect">
                      <a:avLst/>
                    </a:prstGeom>
                    <a:noFill/>
                    <a:ln w="9525">
                      <a:noFill/>
                      <a:miter lim="800000"/>
                      <a:headEnd/>
                      <a:tailEnd/>
                    </a:ln>
                  </pic:spPr>
                </pic:pic>
              </a:graphicData>
            </a:graphic>
          </wp:inline>
        </w:drawing>
      </w:r>
    </w:p>
    <w:p w14:paraId="5A41673A" w14:textId="77777777" w:rsidR="00783BBE" w:rsidRDefault="00783BBE" w:rsidP="00783BBE">
      <w:pPr>
        <w:jc w:val="center"/>
        <w:sectPr w:rsidR="00783BBE" w:rsidSect="00783BBE">
          <w:pgSz w:w="12240" w:h="15840"/>
          <w:pgMar w:top="432" w:right="1008" w:bottom="288" w:left="1008" w:header="720" w:footer="720" w:gutter="0"/>
          <w:cols w:num="2" w:space="720"/>
          <w:docGrid w:linePitch="360"/>
        </w:sectPr>
      </w:pPr>
      <w:r w:rsidRPr="00783BBE">
        <w:rPr>
          <w:noProof/>
        </w:rPr>
        <w:drawing>
          <wp:inline distT="0" distB="0" distL="0" distR="0" wp14:anchorId="279CC3A1" wp14:editId="4409C411">
            <wp:extent cx="1524000" cy="1571625"/>
            <wp:effectExtent l="19050" t="0" r="0" b="0"/>
            <wp:docPr id="2" name="Picture 1" descr="http://retreads.org/retr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treads.org/retreadlogo.JPG"/>
                    <pic:cNvPicPr>
                      <a:picLocks noChangeAspect="1" noChangeArrowheads="1"/>
                    </pic:cNvPicPr>
                  </pic:nvPicPr>
                  <pic:blipFill>
                    <a:blip r:embed="rId5" cstate="print"/>
                    <a:srcRect/>
                    <a:stretch>
                      <a:fillRect/>
                    </a:stretch>
                  </pic:blipFill>
                  <pic:spPr bwMode="auto">
                    <a:xfrm>
                      <a:off x="0" y="0"/>
                      <a:ext cx="1524000" cy="1571625"/>
                    </a:xfrm>
                    <a:prstGeom prst="rect">
                      <a:avLst/>
                    </a:prstGeom>
                    <a:noFill/>
                    <a:ln w="9525">
                      <a:noFill/>
                      <a:miter lim="800000"/>
                      <a:headEnd/>
                      <a:tailEnd/>
                    </a:ln>
                  </pic:spPr>
                </pic:pic>
              </a:graphicData>
            </a:graphic>
          </wp:inline>
        </w:drawing>
      </w:r>
    </w:p>
    <w:p w14:paraId="1A220978" w14:textId="77777777" w:rsidR="008254FF" w:rsidRDefault="008254FF" w:rsidP="00783BBE">
      <w:pPr>
        <w:spacing w:after="0"/>
        <w:jc w:val="center"/>
        <w:rPr>
          <w:b/>
          <w:color w:val="C00000"/>
          <w:sz w:val="60"/>
          <w:szCs w:val="60"/>
          <w:highlight w:val="yellow"/>
        </w:rPr>
      </w:pPr>
    </w:p>
    <w:p w14:paraId="26D1FB90" w14:textId="77777777" w:rsidR="00EC3A83" w:rsidRDefault="00EC3A83" w:rsidP="00783BBE">
      <w:pPr>
        <w:spacing w:after="0"/>
        <w:jc w:val="center"/>
        <w:rPr>
          <w:b/>
          <w:color w:val="C00000"/>
          <w:sz w:val="60"/>
          <w:szCs w:val="60"/>
        </w:rPr>
      </w:pPr>
      <w:r w:rsidRPr="00EC3A83">
        <w:rPr>
          <w:b/>
          <w:color w:val="C00000"/>
          <w:sz w:val="60"/>
          <w:szCs w:val="60"/>
          <w:highlight w:val="yellow"/>
        </w:rPr>
        <w:t>*</w:t>
      </w:r>
      <w:r>
        <w:rPr>
          <w:b/>
          <w:color w:val="C00000"/>
          <w:sz w:val="60"/>
          <w:szCs w:val="60"/>
          <w:highlight w:val="yellow"/>
        </w:rPr>
        <w:t>**</w:t>
      </w:r>
      <w:r w:rsidRPr="00EC3A83">
        <w:rPr>
          <w:b/>
          <w:color w:val="C00000"/>
          <w:sz w:val="60"/>
          <w:szCs w:val="60"/>
          <w:highlight w:val="yellow"/>
        </w:rPr>
        <w:t>**REVISED HOTEL *</w:t>
      </w:r>
      <w:r>
        <w:rPr>
          <w:b/>
          <w:color w:val="C00000"/>
          <w:sz w:val="60"/>
          <w:szCs w:val="60"/>
          <w:highlight w:val="yellow"/>
        </w:rPr>
        <w:t>**</w:t>
      </w:r>
      <w:r w:rsidRPr="00EC3A83">
        <w:rPr>
          <w:b/>
          <w:color w:val="C00000"/>
          <w:sz w:val="60"/>
          <w:szCs w:val="60"/>
          <w:highlight w:val="yellow"/>
        </w:rPr>
        <w:t>**</w:t>
      </w:r>
    </w:p>
    <w:p w14:paraId="60AC9B47" w14:textId="77777777" w:rsidR="008254FF" w:rsidRPr="008254FF" w:rsidRDefault="008254FF" w:rsidP="00783BBE">
      <w:pPr>
        <w:spacing w:after="0"/>
        <w:jc w:val="center"/>
        <w:rPr>
          <w:b/>
          <w:color w:val="C00000"/>
          <w:sz w:val="24"/>
          <w:szCs w:val="24"/>
        </w:rPr>
      </w:pPr>
    </w:p>
    <w:p w14:paraId="58CDD612" w14:textId="77777777" w:rsidR="00783BBE" w:rsidRDefault="00783BBE" w:rsidP="00EC3A83">
      <w:pPr>
        <w:spacing w:after="0"/>
        <w:rPr>
          <w:b/>
          <w:sz w:val="44"/>
          <w:szCs w:val="44"/>
        </w:rPr>
      </w:pPr>
      <w:r w:rsidRPr="00783BBE">
        <w:rPr>
          <w:b/>
          <w:sz w:val="44"/>
          <w:szCs w:val="44"/>
        </w:rPr>
        <w:t>RETR</w:t>
      </w:r>
      <w:r w:rsidR="00E244C5">
        <w:rPr>
          <w:b/>
          <w:sz w:val="44"/>
          <w:szCs w:val="44"/>
        </w:rPr>
        <w:t xml:space="preserve">EADS 4 CORNERS RALLY IN </w:t>
      </w:r>
      <w:r w:rsidR="00E244C5" w:rsidRPr="00E244C5">
        <w:rPr>
          <w:b/>
          <w:sz w:val="44"/>
          <w:szCs w:val="44"/>
          <w:highlight w:val="magenta"/>
        </w:rPr>
        <w:t>PINETOP</w:t>
      </w:r>
      <w:r w:rsidRPr="00783BBE">
        <w:rPr>
          <w:b/>
          <w:sz w:val="44"/>
          <w:szCs w:val="44"/>
        </w:rPr>
        <w:t>, ARIZONA</w:t>
      </w:r>
    </w:p>
    <w:p w14:paraId="6B9A643A" w14:textId="77777777" w:rsidR="008254FF" w:rsidRDefault="008254FF" w:rsidP="00EC3A83">
      <w:pPr>
        <w:spacing w:after="0"/>
        <w:rPr>
          <w:b/>
        </w:rPr>
      </w:pPr>
    </w:p>
    <w:p w14:paraId="1D03F04C" w14:textId="77777777" w:rsidR="00E244C5" w:rsidRPr="00E244C5" w:rsidRDefault="00E244C5" w:rsidP="00783BBE">
      <w:pPr>
        <w:jc w:val="both"/>
        <w:rPr>
          <w:rFonts w:ascii="Arial" w:hAnsi="Arial" w:cs="Arial"/>
          <w:color w:val="000000"/>
          <w:sz w:val="23"/>
          <w:szCs w:val="23"/>
          <w:shd w:val="clear" w:color="auto" w:fill="FFFFFF"/>
        </w:rPr>
      </w:pPr>
      <w:r>
        <w:rPr>
          <w:rFonts w:ascii="Arial" w:hAnsi="Arial" w:cs="Arial"/>
          <w:b/>
          <w:color w:val="000000"/>
          <w:sz w:val="23"/>
          <w:szCs w:val="23"/>
          <w:shd w:val="clear" w:color="auto" w:fill="FFFFFF"/>
        </w:rPr>
        <w:t xml:space="preserve">PINETOP, </w:t>
      </w:r>
      <w:r>
        <w:rPr>
          <w:rFonts w:ascii="Arial" w:hAnsi="Arial" w:cs="Arial"/>
          <w:color w:val="000000"/>
          <w:sz w:val="23"/>
          <w:szCs w:val="23"/>
          <w:shd w:val="clear" w:color="auto" w:fill="FFFFFF"/>
        </w:rPr>
        <w:t>the hub of the scenic White Mountains in central-eastern Arizona is a beautiful retreat.  At an elevation of 7,200 feet, features cool refreshing summer temps with an alpine setting, mountain peaks and lush forest known for its beauty and adventure. Tall pines, crystal mountain lakes &amp; dozens of creeks &amp; rivers that meander from the mountain slopes.</w:t>
      </w:r>
    </w:p>
    <w:p w14:paraId="3B264463" w14:textId="77777777" w:rsidR="00783BBE" w:rsidRPr="00E244C5" w:rsidRDefault="00783BBE" w:rsidP="00783BBE">
      <w:pPr>
        <w:spacing w:after="0"/>
        <w:jc w:val="both"/>
        <w:rPr>
          <w:rFonts w:ascii="Arial" w:hAnsi="Arial" w:cs="Arial"/>
          <w:color w:val="000000"/>
          <w:sz w:val="24"/>
          <w:szCs w:val="24"/>
          <w:shd w:val="clear" w:color="auto" w:fill="FFFFFF"/>
        </w:rPr>
      </w:pPr>
      <w:r w:rsidRPr="0004144D">
        <w:rPr>
          <w:rFonts w:ascii="Arial" w:hAnsi="Arial" w:cs="Arial"/>
          <w:b/>
          <w:color w:val="000000"/>
          <w:sz w:val="26"/>
          <w:szCs w:val="26"/>
          <w:shd w:val="clear" w:color="auto" w:fill="FFFFFF"/>
        </w:rPr>
        <w:t>HOST HOTEL:</w:t>
      </w:r>
      <w:r w:rsidR="00E244C5">
        <w:rPr>
          <w:rFonts w:ascii="Arial" w:hAnsi="Arial" w:cs="Arial"/>
          <w:b/>
          <w:color w:val="000000"/>
          <w:sz w:val="26"/>
          <w:szCs w:val="26"/>
          <w:shd w:val="clear" w:color="auto" w:fill="FFFFFF"/>
        </w:rPr>
        <w:t xml:space="preserve"> </w:t>
      </w:r>
      <w:r w:rsidR="00E244C5" w:rsidRPr="00EC3A83">
        <w:rPr>
          <w:rFonts w:ascii="Arial" w:hAnsi="Arial" w:cs="Arial"/>
          <w:b/>
          <w:color w:val="000000"/>
          <w:sz w:val="26"/>
          <w:szCs w:val="26"/>
          <w:highlight w:val="magenta"/>
          <w:shd w:val="clear" w:color="auto" w:fill="FFFFFF"/>
        </w:rPr>
        <w:t>GREEN TREE INN</w:t>
      </w:r>
      <w:r w:rsidR="00E244C5">
        <w:rPr>
          <w:rFonts w:ascii="Arial" w:hAnsi="Arial" w:cs="Arial"/>
          <w:b/>
          <w:color w:val="000000"/>
          <w:sz w:val="26"/>
          <w:szCs w:val="26"/>
          <w:shd w:val="clear" w:color="auto" w:fill="FFFFFF"/>
        </w:rPr>
        <w:t>, 431 E. WHITE MOUNTAIN BLVD, PINETOP-LAKESIDE, AZ.  (928) 367-</w:t>
      </w:r>
      <w:r w:rsidR="00E244C5" w:rsidRPr="00E244C5">
        <w:rPr>
          <w:rFonts w:ascii="Arial" w:hAnsi="Arial" w:cs="Arial"/>
          <w:b/>
          <w:color w:val="000000"/>
          <w:sz w:val="24"/>
          <w:szCs w:val="24"/>
          <w:shd w:val="clear" w:color="auto" w:fill="FFFFFF"/>
        </w:rPr>
        <w:t xml:space="preserve">6077    </w:t>
      </w:r>
      <w:r w:rsidR="00E244C5" w:rsidRPr="00E244C5">
        <w:rPr>
          <w:rFonts w:ascii="Arial" w:hAnsi="Arial" w:cs="Arial"/>
          <w:color w:val="000000"/>
          <w:sz w:val="24"/>
          <w:szCs w:val="24"/>
          <w:shd w:val="clear" w:color="auto" w:fill="FFFFFF"/>
        </w:rPr>
        <w:t>Green</w:t>
      </w:r>
      <w:r w:rsidR="0021790C">
        <w:rPr>
          <w:rFonts w:ascii="Arial" w:hAnsi="Arial" w:cs="Arial"/>
          <w:color w:val="000000"/>
          <w:sz w:val="24"/>
          <w:szCs w:val="24"/>
          <w:shd w:val="clear" w:color="auto" w:fill="FFFFFF"/>
        </w:rPr>
        <w:t xml:space="preserve"> Tree Inn offers a hot breakfast on Friday, &amp; Saturday. A grab &amp; go breakfast on Wednesday &amp; Thursday.  </w:t>
      </w:r>
      <w:proofErr w:type="gramStart"/>
      <w:r w:rsidR="0021790C">
        <w:rPr>
          <w:rFonts w:ascii="Arial" w:hAnsi="Arial" w:cs="Arial"/>
          <w:color w:val="000000"/>
          <w:sz w:val="24"/>
          <w:szCs w:val="24"/>
          <w:shd w:val="clear" w:color="auto" w:fill="FFFFFF"/>
        </w:rPr>
        <w:t xml:space="preserve">A </w:t>
      </w:r>
      <w:r w:rsidR="00E244C5" w:rsidRPr="00E244C5">
        <w:rPr>
          <w:rFonts w:ascii="Arial" w:hAnsi="Arial" w:cs="Arial"/>
          <w:color w:val="000000"/>
          <w:sz w:val="24"/>
          <w:szCs w:val="24"/>
          <w:shd w:val="clear" w:color="auto" w:fill="FFFFFF"/>
        </w:rPr>
        <w:t xml:space="preserve"> heated</w:t>
      </w:r>
      <w:proofErr w:type="gramEnd"/>
      <w:r w:rsidR="00E244C5" w:rsidRPr="00E244C5">
        <w:rPr>
          <w:rFonts w:ascii="Arial" w:hAnsi="Arial" w:cs="Arial"/>
          <w:color w:val="000000"/>
          <w:sz w:val="24"/>
          <w:szCs w:val="24"/>
          <w:shd w:val="clear" w:color="auto" w:fill="FFFFFF"/>
        </w:rPr>
        <w:t xml:space="preserve"> indoor pool, Jacuzzi, Sauna and hot cookies.  After scenic motorcycle rides, enjoy a Happy Hour coc</w:t>
      </w:r>
      <w:r w:rsidR="0021790C">
        <w:rPr>
          <w:rFonts w:ascii="Arial" w:hAnsi="Arial" w:cs="Arial"/>
          <w:color w:val="000000"/>
          <w:sz w:val="24"/>
          <w:szCs w:val="24"/>
          <w:shd w:val="clear" w:color="auto" w:fill="FFFFFF"/>
        </w:rPr>
        <w:t xml:space="preserve">ktail in the Altitude Bar, </w:t>
      </w:r>
      <w:r w:rsidR="00E244C5" w:rsidRPr="00E244C5">
        <w:rPr>
          <w:rFonts w:ascii="Arial" w:hAnsi="Arial" w:cs="Arial"/>
          <w:color w:val="000000"/>
          <w:sz w:val="24"/>
          <w:szCs w:val="24"/>
          <w:shd w:val="clear" w:color="auto" w:fill="FFFFFF"/>
        </w:rPr>
        <w:t>or just relax in the heated pool.  Feeling lucky, the Hon-Dah Casino is just down the road.</w:t>
      </w:r>
    </w:p>
    <w:p w14:paraId="461A6D52" w14:textId="77777777" w:rsidR="00783BBE" w:rsidRPr="00421FEE" w:rsidRDefault="00783BBE" w:rsidP="00783BBE">
      <w:pPr>
        <w:spacing w:after="0"/>
        <w:jc w:val="both"/>
        <w:rPr>
          <w:rFonts w:ascii="Arial" w:hAnsi="Arial" w:cs="Arial"/>
          <w:color w:val="000000"/>
          <w:sz w:val="16"/>
          <w:szCs w:val="16"/>
          <w:shd w:val="clear" w:color="auto" w:fill="FFFFFF"/>
        </w:rPr>
      </w:pPr>
    </w:p>
    <w:p w14:paraId="7EE0B714" w14:textId="77777777" w:rsidR="0033349F" w:rsidRDefault="00783BBE" w:rsidP="00783BBE">
      <w:pPr>
        <w:spacing w:after="0"/>
        <w:jc w:val="both"/>
        <w:rPr>
          <w:rFonts w:ascii="Arial" w:hAnsi="Arial" w:cs="Arial"/>
          <w:color w:val="000000"/>
          <w:sz w:val="28"/>
          <w:szCs w:val="28"/>
          <w:shd w:val="clear" w:color="auto" w:fill="FFFFFF"/>
        </w:rPr>
      </w:pPr>
      <w:r w:rsidRPr="008254FF">
        <w:rPr>
          <w:rFonts w:ascii="Arial" w:hAnsi="Arial" w:cs="Arial"/>
          <w:color w:val="000000"/>
          <w:sz w:val="28"/>
          <w:szCs w:val="28"/>
          <w:shd w:val="clear" w:color="auto" w:fill="FFFFFF"/>
        </w:rPr>
        <w:t xml:space="preserve">Group room rate:  </w:t>
      </w:r>
      <w:r w:rsidRPr="008254FF">
        <w:rPr>
          <w:rFonts w:ascii="Arial" w:hAnsi="Arial" w:cs="Arial"/>
          <w:color w:val="000000"/>
          <w:sz w:val="28"/>
          <w:szCs w:val="28"/>
          <w:highlight w:val="yellow"/>
          <w:shd w:val="clear" w:color="auto" w:fill="FFFFFF"/>
        </w:rPr>
        <w:t>(mention RETREADS 4 CORNERS)</w:t>
      </w:r>
      <w:r w:rsidR="003D3A43" w:rsidRPr="008254FF">
        <w:rPr>
          <w:rFonts w:ascii="Arial" w:hAnsi="Arial" w:cs="Arial"/>
          <w:color w:val="000000"/>
          <w:sz w:val="28"/>
          <w:szCs w:val="28"/>
          <w:shd w:val="clear" w:color="auto" w:fill="FFFFFF"/>
        </w:rPr>
        <w:t xml:space="preserve"> </w:t>
      </w:r>
      <w:r w:rsidR="0021790C">
        <w:rPr>
          <w:rFonts w:ascii="Arial" w:hAnsi="Arial" w:cs="Arial"/>
          <w:color w:val="000000"/>
          <w:sz w:val="28"/>
          <w:szCs w:val="28"/>
          <w:shd w:val="clear" w:color="auto" w:fill="FFFFFF"/>
        </w:rPr>
        <w:t>$133.71</w:t>
      </w:r>
      <w:r w:rsidR="003D3A43" w:rsidRPr="008254FF">
        <w:rPr>
          <w:rFonts w:ascii="Arial" w:hAnsi="Arial" w:cs="Arial"/>
          <w:color w:val="000000"/>
          <w:sz w:val="28"/>
          <w:szCs w:val="28"/>
          <w:shd w:val="clear" w:color="auto" w:fill="FFFFFF"/>
        </w:rPr>
        <w:t xml:space="preserve"> (includes tax</w:t>
      </w:r>
      <w:r w:rsidR="00CD122A" w:rsidRPr="008254FF">
        <w:rPr>
          <w:rFonts w:ascii="Arial" w:hAnsi="Arial" w:cs="Arial"/>
          <w:color w:val="000000"/>
          <w:sz w:val="28"/>
          <w:szCs w:val="28"/>
          <w:shd w:val="clear" w:color="auto" w:fill="FFFFFF"/>
        </w:rPr>
        <w:t>e</w:t>
      </w:r>
      <w:r w:rsidR="003D3A43" w:rsidRPr="008254FF">
        <w:rPr>
          <w:rFonts w:ascii="Arial" w:hAnsi="Arial" w:cs="Arial"/>
          <w:color w:val="000000"/>
          <w:sz w:val="28"/>
          <w:szCs w:val="28"/>
          <w:shd w:val="clear" w:color="auto" w:fill="FFFFFF"/>
        </w:rPr>
        <w:t>s)</w:t>
      </w:r>
      <w:r w:rsidRPr="008254FF">
        <w:rPr>
          <w:rFonts w:ascii="Arial" w:hAnsi="Arial" w:cs="Arial"/>
          <w:color w:val="000000"/>
          <w:sz w:val="28"/>
          <w:szCs w:val="28"/>
          <w:shd w:val="clear" w:color="auto" w:fill="FFFFFF"/>
        </w:rPr>
        <w:t xml:space="preserve"> –</w:t>
      </w:r>
      <w:r w:rsidR="0021790C">
        <w:rPr>
          <w:rFonts w:ascii="Arial" w:hAnsi="Arial" w:cs="Arial"/>
          <w:color w:val="000000"/>
          <w:sz w:val="28"/>
          <w:szCs w:val="28"/>
          <w:shd w:val="clear" w:color="auto" w:fill="FFFFFF"/>
        </w:rPr>
        <w:t xml:space="preserve"> but will be $123.60 if you s</w:t>
      </w:r>
      <w:r w:rsidR="003D3A43" w:rsidRPr="008254FF">
        <w:rPr>
          <w:rFonts w:ascii="Arial" w:hAnsi="Arial" w:cs="Arial"/>
          <w:color w:val="000000"/>
          <w:sz w:val="28"/>
          <w:szCs w:val="28"/>
          <w:shd w:val="clear" w:color="auto" w:fill="FFFFFF"/>
        </w:rPr>
        <w:t xml:space="preserve">ign up </w:t>
      </w:r>
      <w:r w:rsidR="00CD122A" w:rsidRPr="008254FF">
        <w:rPr>
          <w:rFonts w:ascii="Arial" w:hAnsi="Arial" w:cs="Arial"/>
          <w:color w:val="000000"/>
          <w:sz w:val="28"/>
          <w:szCs w:val="28"/>
          <w:shd w:val="clear" w:color="auto" w:fill="FFFFFF"/>
        </w:rPr>
        <w:t xml:space="preserve">for the “GIVE BACK REWARDS” at web site – </w:t>
      </w:r>
      <w:hyperlink r:id="rId6" w:history="1">
        <w:r w:rsidR="00CD122A" w:rsidRPr="008254FF">
          <w:rPr>
            <w:rStyle w:val="Hyperlink"/>
            <w:rFonts w:ascii="Arial" w:hAnsi="Arial" w:cs="Arial"/>
            <w:sz w:val="28"/>
            <w:szCs w:val="28"/>
            <w:shd w:val="clear" w:color="auto" w:fill="FFFFFF"/>
          </w:rPr>
          <w:t>www.greentreeinn.com</w:t>
        </w:r>
      </w:hyperlink>
      <w:r w:rsidR="00CD122A" w:rsidRPr="008254FF">
        <w:rPr>
          <w:rFonts w:ascii="Arial" w:hAnsi="Arial" w:cs="Arial"/>
          <w:color w:val="000000"/>
          <w:sz w:val="28"/>
          <w:szCs w:val="28"/>
          <w:shd w:val="clear" w:color="auto" w:fill="FFFFFF"/>
        </w:rPr>
        <w:t xml:space="preserve"> – Special Offers – or upon arrival at hotel. </w:t>
      </w:r>
      <w:r w:rsidR="0021790C">
        <w:rPr>
          <w:rFonts w:ascii="Arial" w:hAnsi="Arial" w:cs="Arial"/>
          <w:color w:val="000000"/>
          <w:sz w:val="28"/>
          <w:szCs w:val="28"/>
          <w:shd w:val="clear" w:color="auto" w:fill="FFFFFF"/>
        </w:rPr>
        <w:t xml:space="preserve"> Fee is $10.00 for 2 years.  </w:t>
      </w:r>
      <w:r w:rsidR="00CD122A" w:rsidRPr="008254FF">
        <w:rPr>
          <w:rFonts w:ascii="Arial" w:hAnsi="Arial" w:cs="Arial"/>
          <w:color w:val="000000"/>
          <w:sz w:val="28"/>
          <w:szCs w:val="28"/>
          <w:shd w:val="clear" w:color="auto" w:fill="FFFFFF"/>
        </w:rPr>
        <w:t xml:space="preserve"> You will save $10.11 daily hotel service fee</w:t>
      </w:r>
      <w:r w:rsidR="0021790C">
        <w:rPr>
          <w:rFonts w:ascii="Arial" w:hAnsi="Arial" w:cs="Arial"/>
          <w:color w:val="000000"/>
          <w:sz w:val="28"/>
          <w:szCs w:val="28"/>
          <w:shd w:val="clear" w:color="auto" w:fill="FFFFFF"/>
        </w:rPr>
        <w:t xml:space="preserve"> </w:t>
      </w:r>
    </w:p>
    <w:p w14:paraId="0DDC87BC" w14:textId="77777777" w:rsidR="008254FF" w:rsidRDefault="00CD122A" w:rsidP="00783BBE">
      <w:pPr>
        <w:spacing w:after="0"/>
        <w:jc w:val="both"/>
        <w:rPr>
          <w:rFonts w:ascii="Arial" w:hAnsi="Arial" w:cs="Arial"/>
          <w:color w:val="000000"/>
          <w:sz w:val="28"/>
          <w:szCs w:val="28"/>
          <w:shd w:val="clear" w:color="auto" w:fill="FFFFFF"/>
        </w:rPr>
      </w:pPr>
      <w:r w:rsidRPr="008254FF">
        <w:rPr>
          <w:rFonts w:ascii="Arial" w:hAnsi="Arial" w:cs="Arial"/>
          <w:color w:val="000000"/>
          <w:sz w:val="28"/>
          <w:szCs w:val="28"/>
          <w:shd w:val="clear" w:color="auto" w:fill="FFFFFF"/>
        </w:rPr>
        <w:t xml:space="preserve"> </w:t>
      </w:r>
    </w:p>
    <w:p w14:paraId="604FE860" w14:textId="77777777" w:rsidR="00CD122A" w:rsidRPr="00881332" w:rsidRDefault="0033349F" w:rsidP="00783BBE">
      <w:pPr>
        <w:spacing w:after="0"/>
        <w:jc w:val="both"/>
        <w:rPr>
          <w:rFonts w:ascii="Arial" w:hAnsi="Arial" w:cs="Arial"/>
          <w:b/>
          <w:color w:val="C00000"/>
          <w:sz w:val="26"/>
          <w:szCs w:val="26"/>
          <w:u w:val="single"/>
          <w:shd w:val="clear" w:color="auto" w:fill="FFFFFF"/>
        </w:rPr>
      </w:pPr>
      <w:r w:rsidRPr="00881332">
        <w:rPr>
          <w:rFonts w:ascii="Arial" w:hAnsi="Arial" w:cs="Arial"/>
          <w:b/>
          <w:color w:val="C00000"/>
          <w:sz w:val="26"/>
          <w:szCs w:val="26"/>
          <w:u w:val="single"/>
          <w:shd w:val="clear" w:color="auto" w:fill="FFFFFF"/>
        </w:rPr>
        <w:t>**</w:t>
      </w:r>
      <w:r w:rsidR="008254FF" w:rsidRPr="00881332">
        <w:rPr>
          <w:rFonts w:ascii="Arial" w:hAnsi="Arial" w:cs="Arial"/>
          <w:b/>
          <w:color w:val="C00000"/>
          <w:sz w:val="26"/>
          <w:szCs w:val="26"/>
          <w:u w:val="single"/>
          <w:shd w:val="clear" w:color="auto" w:fill="FFFFFF"/>
        </w:rPr>
        <w:t>PLEASE CALL DAYS INN TO CANCEL EXISTING RESERVATION (928) 537-4356</w:t>
      </w:r>
      <w:r w:rsidRPr="00881332">
        <w:rPr>
          <w:rFonts w:ascii="Arial" w:hAnsi="Arial" w:cs="Arial"/>
          <w:b/>
          <w:color w:val="C00000"/>
          <w:sz w:val="26"/>
          <w:szCs w:val="26"/>
          <w:u w:val="single"/>
          <w:shd w:val="clear" w:color="auto" w:fill="FFFFFF"/>
        </w:rPr>
        <w:t>**</w:t>
      </w:r>
    </w:p>
    <w:p w14:paraId="749283BD" w14:textId="77777777" w:rsidR="00783BBE" w:rsidRPr="0033349F" w:rsidRDefault="00783BBE" w:rsidP="00783BBE">
      <w:pPr>
        <w:spacing w:after="0"/>
        <w:jc w:val="both"/>
        <w:rPr>
          <w:rFonts w:ascii="Arial" w:hAnsi="Arial" w:cs="Arial"/>
          <w:color w:val="000000"/>
          <w:sz w:val="20"/>
          <w:szCs w:val="20"/>
          <w:shd w:val="clear" w:color="auto" w:fill="FFFFFF"/>
        </w:rPr>
      </w:pPr>
    </w:p>
    <w:p w14:paraId="33D4D3D6" w14:textId="77777777" w:rsidR="00783BBE" w:rsidRDefault="00783BBE" w:rsidP="00783BBE">
      <w:pPr>
        <w:spacing w:after="0"/>
        <w:jc w:val="both"/>
        <w:rPr>
          <w:rFonts w:ascii="Arial" w:hAnsi="Arial" w:cs="Arial"/>
          <w:b/>
          <w:color w:val="000000"/>
          <w:sz w:val="23"/>
          <w:szCs w:val="23"/>
          <w:shd w:val="clear" w:color="auto" w:fill="FFFFFF"/>
        </w:rPr>
      </w:pPr>
      <w:r w:rsidRPr="00843D12">
        <w:rPr>
          <w:rFonts w:ascii="Arial" w:hAnsi="Arial" w:cs="Arial"/>
          <w:b/>
          <w:color w:val="000000"/>
          <w:sz w:val="23"/>
          <w:szCs w:val="23"/>
          <w:shd w:val="clear" w:color="auto" w:fill="FFFFFF"/>
        </w:rPr>
        <w:t>DATES:</w:t>
      </w:r>
      <w:r>
        <w:rPr>
          <w:rFonts w:ascii="Arial" w:hAnsi="Arial" w:cs="Arial"/>
          <w:b/>
          <w:color w:val="000000"/>
          <w:sz w:val="23"/>
          <w:szCs w:val="23"/>
          <w:shd w:val="clear" w:color="auto" w:fill="FFFFFF"/>
        </w:rPr>
        <w:t xml:space="preserve">  </w:t>
      </w:r>
      <w:r>
        <w:rPr>
          <w:rFonts w:ascii="Arial" w:hAnsi="Arial" w:cs="Arial"/>
          <w:color w:val="000000"/>
          <w:sz w:val="23"/>
          <w:szCs w:val="23"/>
          <w:shd w:val="clear" w:color="auto" w:fill="FFFFFF"/>
        </w:rPr>
        <w:t xml:space="preserve">Arrival &amp; Registration: </w:t>
      </w:r>
      <w:r w:rsidRPr="00843D12">
        <w:rPr>
          <w:rFonts w:ascii="Arial" w:hAnsi="Arial" w:cs="Arial"/>
          <w:b/>
          <w:color w:val="000000"/>
          <w:sz w:val="23"/>
          <w:szCs w:val="23"/>
          <w:highlight w:val="yellow"/>
          <w:shd w:val="clear" w:color="auto" w:fill="FFFFFF"/>
        </w:rPr>
        <w:t>TUESDAY, JULY 27,</w:t>
      </w:r>
      <w:r>
        <w:rPr>
          <w:rFonts w:ascii="Arial" w:hAnsi="Arial" w:cs="Arial"/>
          <w:color w:val="000000"/>
          <w:sz w:val="23"/>
          <w:szCs w:val="23"/>
          <w:shd w:val="clear" w:color="auto" w:fill="FFFFFF"/>
        </w:rPr>
        <w:t xml:space="preserve"> noon to 4 pm. Depart: </w:t>
      </w:r>
      <w:r w:rsidRPr="00843D12">
        <w:rPr>
          <w:rFonts w:ascii="Arial" w:hAnsi="Arial" w:cs="Arial"/>
          <w:b/>
          <w:color w:val="000000"/>
          <w:sz w:val="23"/>
          <w:szCs w:val="23"/>
          <w:highlight w:val="yellow"/>
          <w:shd w:val="clear" w:color="auto" w:fill="FFFFFF"/>
        </w:rPr>
        <w:t xml:space="preserve">SATURDAY, </w:t>
      </w:r>
      <w:r>
        <w:rPr>
          <w:rFonts w:ascii="Arial" w:hAnsi="Arial" w:cs="Arial"/>
          <w:b/>
          <w:color w:val="000000"/>
          <w:sz w:val="23"/>
          <w:szCs w:val="23"/>
          <w:highlight w:val="yellow"/>
          <w:shd w:val="clear" w:color="auto" w:fill="FFFFFF"/>
        </w:rPr>
        <w:t xml:space="preserve">JULY </w:t>
      </w:r>
      <w:r w:rsidRPr="00843D12">
        <w:rPr>
          <w:rFonts w:ascii="Arial" w:hAnsi="Arial" w:cs="Arial"/>
          <w:b/>
          <w:color w:val="000000"/>
          <w:sz w:val="23"/>
          <w:szCs w:val="23"/>
          <w:highlight w:val="yellow"/>
          <w:shd w:val="clear" w:color="auto" w:fill="FFFFFF"/>
        </w:rPr>
        <w:t>3</w:t>
      </w:r>
      <w:r>
        <w:rPr>
          <w:rFonts w:ascii="Arial" w:hAnsi="Arial" w:cs="Arial"/>
          <w:b/>
          <w:color w:val="000000"/>
          <w:sz w:val="23"/>
          <w:szCs w:val="23"/>
          <w:highlight w:val="yellow"/>
          <w:shd w:val="clear" w:color="auto" w:fill="FFFFFF"/>
        </w:rPr>
        <w:t>1</w:t>
      </w:r>
      <w:r w:rsidRPr="00843D12">
        <w:rPr>
          <w:rFonts w:ascii="Arial" w:hAnsi="Arial" w:cs="Arial"/>
          <w:b/>
          <w:color w:val="000000"/>
          <w:sz w:val="23"/>
          <w:szCs w:val="23"/>
          <w:highlight w:val="yellow"/>
          <w:shd w:val="clear" w:color="auto" w:fill="FFFFFF"/>
        </w:rPr>
        <w:t>.</w:t>
      </w:r>
    </w:p>
    <w:p w14:paraId="06CF7B0F" w14:textId="77777777" w:rsidR="00783BBE" w:rsidRPr="00421FEE" w:rsidRDefault="00783BBE" w:rsidP="00783BBE">
      <w:pPr>
        <w:spacing w:after="0"/>
        <w:jc w:val="both"/>
        <w:rPr>
          <w:rFonts w:ascii="Arial" w:hAnsi="Arial" w:cs="Arial"/>
          <w:b/>
          <w:color w:val="000000"/>
          <w:sz w:val="16"/>
          <w:szCs w:val="16"/>
          <w:shd w:val="clear" w:color="auto" w:fill="FFFFFF"/>
        </w:rPr>
      </w:pPr>
    </w:p>
    <w:p w14:paraId="60B09868" w14:textId="77777777" w:rsidR="00783BBE" w:rsidRDefault="00783BBE" w:rsidP="00783BBE">
      <w:pPr>
        <w:spacing w:after="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Beautiful scenic motorcycle rides on Wednesday, Thursday, and Friday.  Hospitality Room with snacks and water.  Thursday evening, Ice Cream Social.  Friday evening Group dinner with Award Ceremony and prizes.                        Depart Saturday July 31.  </w:t>
      </w:r>
    </w:p>
    <w:sectPr w:rsidR="00783BBE" w:rsidSect="00783BBE">
      <w:type w:val="continuous"/>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BE"/>
    <w:rsid w:val="0021790C"/>
    <w:rsid w:val="00232D54"/>
    <w:rsid w:val="0033349F"/>
    <w:rsid w:val="003D3A43"/>
    <w:rsid w:val="00421FEE"/>
    <w:rsid w:val="004E32C0"/>
    <w:rsid w:val="00641B04"/>
    <w:rsid w:val="00711457"/>
    <w:rsid w:val="00783BBE"/>
    <w:rsid w:val="008254FF"/>
    <w:rsid w:val="0083210E"/>
    <w:rsid w:val="008372EC"/>
    <w:rsid w:val="00881332"/>
    <w:rsid w:val="00CD122A"/>
    <w:rsid w:val="00D435A7"/>
    <w:rsid w:val="00E244C5"/>
    <w:rsid w:val="00EC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B52F"/>
  <w15:docId w15:val="{DB78AD25-4CA1-4A47-B8BE-A1BEE24B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BE"/>
    <w:rPr>
      <w:rFonts w:ascii="Tahoma" w:hAnsi="Tahoma" w:cs="Tahoma"/>
      <w:sz w:val="16"/>
      <w:szCs w:val="16"/>
    </w:rPr>
  </w:style>
  <w:style w:type="character" w:styleId="Hyperlink">
    <w:name w:val="Hyperlink"/>
    <w:basedOn w:val="DefaultParagraphFont"/>
    <w:uiPriority w:val="99"/>
    <w:unhideWhenUsed/>
    <w:rsid w:val="00783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treeinn.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dc:creator>
  <cp:lastModifiedBy>Ron Cardin</cp:lastModifiedBy>
  <cp:revision>2</cp:revision>
  <cp:lastPrinted>2021-02-19T16:53:00Z</cp:lastPrinted>
  <dcterms:created xsi:type="dcterms:W3CDTF">2021-05-05T15:57:00Z</dcterms:created>
  <dcterms:modified xsi:type="dcterms:W3CDTF">2021-05-05T15:57:00Z</dcterms:modified>
</cp:coreProperties>
</file>